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81B" w14:textId="7778AEAE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EEEA" wp14:editId="6BD24750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E4FF" w14:textId="3537EAE5" w:rsidR="005E6EB9" w:rsidRPr="001D3E3C" w:rsidRDefault="005E6EB9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3E3C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r w:rsidR="001D3E3C">
        <w:rPr>
          <w:rFonts w:ascii="Times New Roman" w:hAnsi="Times New Roman" w:cs="Times New Roman"/>
          <w:b/>
          <w:bCs/>
          <w:sz w:val="32"/>
          <w:szCs w:val="32"/>
        </w:rPr>
        <w:t>Logistics Commissioner</w:t>
      </w:r>
      <w:r w:rsidRPr="001D3E3C">
        <w:rPr>
          <w:rFonts w:ascii="Times New Roman" w:hAnsi="Times New Roman" w:cs="Times New Roman"/>
          <w:b/>
          <w:bCs/>
          <w:sz w:val="32"/>
          <w:szCs w:val="32"/>
        </w:rPr>
        <w:t xml:space="preserve"> Application</w:t>
      </w:r>
    </w:p>
    <w:p w14:paraId="6D2EFE7D" w14:textId="77777777" w:rsidR="005E6EB9" w:rsidRPr="001D3E3C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9E2C" w14:textId="5C037B04" w:rsid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all of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07ECF700" w14:textId="686316D2" w:rsidR="00652FFD" w:rsidRPr="00652FFD" w:rsidRDefault="00652FFD" w:rsidP="00652F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2B5F5CA8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C5B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0352C030" w14:textId="39744863" w:rsid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21CCEAA7" w14:textId="0619B941" w:rsidR="00652FFD" w:rsidRP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bookmarkStart w:id="0" w:name="_Hlk154160800"/>
      <w:r w:rsidR="001D3E3C">
        <w:rPr>
          <w:rFonts w:ascii="Times New Roman" w:hAnsi="Times New Roman" w:cs="Times New Roman"/>
          <w:sz w:val="24"/>
          <w:szCs w:val="24"/>
        </w:rPr>
        <w:t>Logistics Commissioner</w:t>
      </w:r>
      <w:r w:rsidRPr="00652F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52FFD">
        <w:rPr>
          <w:rFonts w:ascii="Times New Roman" w:hAnsi="Times New Roman" w:cs="Times New Roman"/>
          <w:sz w:val="24"/>
          <w:szCs w:val="24"/>
        </w:rPr>
        <w:t>position – Page 2</w:t>
      </w:r>
    </w:p>
    <w:p w14:paraId="4CB883F9" w14:textId="0FDC9F4C" w:rsidR="00652FFD" w:rsidRPr="00652FFD" w:rsidRDefault="00652FFD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3</w:t>
      </w:r>
    </w:p>
    <w:p w14:paraId="444D17A7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FE52" w14:textId="27ACCDC9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3C5BB4CB" w14:textId="26FB0F43" w:rsidR="005E6EB9" w:rsidRPr="00652FFD" w:rsidRDefault="001D3E3C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Logistics Commissioner</w:t>
      </w:r>
    </w:p>
    <w:p w14:paraId="586F7F7F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8D64" w14:textId="4FF369F8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3984751A" w14:textId="29FF4EA1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1, Year 2, Year 3, and AST Year 3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697A21B1" w14:textId="736D86CF" w:rsidR="001516F2" w:rsidRPr="00652FFD" w:rsidRDefault="005E6EB9" w:rsidP="00BC025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No prior experience is necessary</w:t>
      </w:r>
      <w:r w:rsidR="00BC0254">
        <w:rPr>
          <w:rFonts w:ascii="Times New Roman" w:hAnsi="Times New Roman" w:cs="Times New Roman"/>
          <w:sz w:val="24"/>
          <w:szCs w:val="24"/>
        </w:rPr>
        <w:t>.</w:t>
      </w:r>
    </w:p>
    <w:p w14:paraId="62AEC0AF" w14:textId="0B76AFD5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2C6C5B81" w14:textId="79F42AED" w:rsidR="001516F2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5788419A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1CD8C" w14:textId="68F8B3A3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3488CBB8" w14:textId="10E086E7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BC0254">
        <w:rPr>
          <w:rFonts w:ascii="Times New Roman" w:hAnsi="Times New Roman" w:cs="Times New Roman"/>
          <w:b/>
          <w:bCs/>
          <w:sz w:val="24"/>
          <w:szCs w:val="24"/>
        </w:rPr>
        <w:t>January 12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516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51E8C96C" w14:textId="1728449E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9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55CF648E" w14:textId="2D3C04E4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57BA4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EEA82E" w14:textId="3C6F5BF8" w:rsidR="005E6EB9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F934D4" wp14:editId="59B6E462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9930" w14:textId="440E6655" w:rsidR="00816015" w:rsidRPr="00652FFD" w:rsidRDefault="0081601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C0BB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5A715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22F9F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882D1" w14:textId="331E1C24" w:rsidR="00850765" w:rsidRPr="00652FFD" w:rsidRDefault="00850765" w:rsidP="00652FF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 w:rsidR="001D3E3C" w:rsidRPr="001D3E3C">
        <w:rPr>
          <w:rFonts w:ascii="Times New Roman" w:hAnsi="Times New Roman" w:cs="Times New Roman"/>
          <w:b/>
          <w:bCs/>
          <w:sz w:val="32"/>
          <w:szCs w:val="32"/>
        </w:rPr>
        <w:t>Logistics Commissioner</w:t>
      </w:r>
    </w:p>
    <w:p w14:paraId="55DA64F8" w14:textId="78EB78CB" w:rsidR="001D3E3C" w:rsidRDefault="00850765" w:rsidP="001D3E3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="001D3E3C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652FF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1D3E3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652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duties of the </w:t>
      </w:r>
      <w:r w:rsidR="001D3E3C" w:rsidRPr="001D3E3C">
        <w:rPr>
          <w:rFonts w:ascii="Times New Roman" w:hAnsi="Times New Roman" w:cs="Times New Roman"/>
          <w:b/>
          <w:bCs/>
          <w:sz w:val="24"/>
          <w:szCs w:val="24"/>
        </w:rPr>
        <w:t>Logistics Commissioner</w:t>
      </w:r>
      <w:r w:rsidRPr="00652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E3C" w:rsidRPr="001D3E3C">
        <w:rPr>
          <w:rFonts w:ascii="Times New Roman" w:hAnsi="Times New Roman" w:cs="Times New Roman"/>
          <w:sz w:val="24"/>
          <w:szCs w:val="24"/>
        </w:rPr>
        <w:t>acts in concert with the NSS Mission Statement to fulfill the following duties:</w:t>
      </w:r>
    </w:p>
    <w:p w14:paraId="3D34526D" w14:textId="77777777" w:rsidR="001D3E3C" w:rsidRPr="001D3E3C" w:rsidRDefault="001D3E3C" w:rsidP="001D3E3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E3C">
        <w:rPr>
          <w:rFonts w:ascii="Times New Roman" w:hAnsi="Times New Roman" w:cs="Times New Roman"/>
          <w:sz w:val="24"/>
          <w:szCs w:val="24"/>
        </w:rPr>
        <w:t xml:space="preserve">To report to the VPOPs; </w:t>
      </w:r>
    </w:p>
    <w:p w14:paraId="67E10A70" w14:textId="77777777" w:rsidR="001D3E3C" w:rsidRPr="001D3E3C" w:rsidRDefault="001D3E3C" w:rsidP="001D3E3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E3C">
        <w:rPr>
          <w:rFonts w:ascii="Times New Roman" w:hAnsi="Times New Roman" w:cs="Times New Roman"/>
          <w:sz w:val="24"/>
          <w:szCs w:val="24"/>
        </w:rPr>
        <w:t xml:space="preserve">To engage and support in the planning and execution of programming and advocacy avenues for NSS members; </w:t>
      </w:r>
    </w:p>
    <w:p w14:paraId="145D2824" w14:textId="77777777" w:rsidR="001D3E3C" w:rsidRPr="001D3E3C" w:rsidRDefault="001D3E3C" w:rsidP="001D3E3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E3C">
        <w:rPr>
          <w:rFonts w:ascii="Times New Roman" w:hAnsi="Times New Roman" w:cs="Times New Roman"/>
          <w:sz w:val="24"/>
          <w:szCs w:val="24"/>
        </w:rPr>
        <w:t xml:space="preserve">To collaborate with the Events Commissioner in ensuring the effective, and effective planning of all activities/events; </w:t>
      </w:r>
    </w:p>
    <w:p w14:paraId="14B6DFC5" w14:textId="77777777" w:rsidR="001D3E3C" w:rsidRPr="001D3E3C" w:rsidRDefault="001D3E3C" w:rsidP="001D3E3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E3C">
        <w:rPr>
          <w:rFonts w:ascii="Times New Roman" w:hAnsi="Times New Roman" w:cs="Times New Roman"/>
          <w:sz w:val="24"/>
          <w:szCs w:val="24"/>
        </w:rPr>
        <w:t xml:space="preserve">To arrange all locations for activities and ensure all necessary equipment is prepared for use; </w:t>
      </w:r>
    </w:p>
    <w:p w14:paraId="29BB3641" w14:textId="6A185C23" w:rsidR="001D3E3C" w:rsidRPr="001D3E3C" w:rsidRDefault="001D3E3C" w:rsidP="001D3E3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3E3C">
        <w:rPr>
          <w:rFonts w:ascii="Times New Roman" w:hAnsi="Times New Roman" w:cs="Times New Roman"/>
          <w:sz w:val="24"/>
          <w:szCs w:val="24"/>
        </w:rPr>
        <w:t>To produce a written transition report/manual before the end of their term.</w:t>
      </w:r>
    </w:p>
    <w:p w14:paraId="05276360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456BF5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591444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573222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152E5E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B8411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1532DA" w14:textId="77777777" w:rsidR="001D3E3C" w:rsidRDefault="001D3E3C" w:rsidP="0085076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177B9E" w14:textId="77777777" w:rsidR="001D3E3C" w:rsidRPr="00652FFD" w:rsidRDefault="001D3E3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2233E9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B6AB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0F66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B863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A731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6657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4B072" w14:textId="30677394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BC9B01D" wp14:editId="5D25520C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B04A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BB0D4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2C920" w14:textId="77777777" w:rsidR="00652FFD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EAD74C" w14:textId="501F30CC" w:rsidR="001516F2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</w:t>
      </w:r>
      <w:r w:rsidR="001516F2"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 Questions</w:t>
      </w:r>
    </w:p>
    <w:p w14:paraId="34C7AA6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652FFD" w:rsidRPr="00652FFD" w14:paraId="33C6045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6AE240A2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04D67EAA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397D4A0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EA078FB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7D4E220D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5C6FAC52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168CD6D1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419CA39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2A87D55E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332A7CC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95C0711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87E08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DFE1B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1FD5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10B6AA99" w14:textId="6A7E1A54" w:rsidR="001516F2" w:rsidRPr="00652FFD" w:rsidRDefault="00850765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Explain why you are the </w:t>
      </w:r>
      <w:r w:rsidR="00652FFD" w:rsidRPr="00652FFD">
        <w:rPr>
          <w:rFonts w:ascii="Times New Roman" w:hAnsi="Times New Roman" w:cs="Times New Roman"/>
          <w:sz w:val="24"/>
          <w:szCs w:val="24"/>
        </w:rPr>
        <w:t xml:space="preserve">most </w:t>
      </w:r>
      <w:r w:rsidRPr="00652FFD">
        <w:rPr>
          <w:rFonts w:ascii="Times New Roman" w:hAnsi="Times New Roman" w:cs="Times New Roman"/>
          <w:sz w:val="24"/>
          <w:szCs w:val="24"/>
        </w:rPr>
        <w:t>optimal candidate for this position?</w:t>
      </w:r>
    </w:p>
    <w:p w14:paraId="172E81BA" w14:textId="6D4617A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538BDB3D" w14:textId="01CA0E0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05528CC3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C34AC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8CCF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F808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A42FB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2C8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53FAD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3579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A6A30" w14:textId="7FF23FCD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65" w:rsidRPr="00652FFD" w:rsidSect="001516F2">
      <w:headerReference w:type="default" r:id="rId11"/>
      <w:footerReference w:type="default" r:id="rId12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E369" w14:textId="77777777" w:rsidR="00EE618A" w:rsidRDefault="00EE618A" w:rsidP="001516F2">
      <w:pPr>
        <w:spacing w:after="0" w:line="240" w:lineRule="auto"/>
      </w:pPr>
      <w:r>
        <w:separator/>
      </w:r>
    </w:p>
  </w:endnote>
  <w:endnote w:type="continuationSeparator" w:id="0">
    <w:p w14:paraId="54738CA3" w14:textId="77777777" w:rsidR="00EE618A" w:rsidRDefault="00EE618A" w:rsidP="001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7D3" w14:textId="77777777" w:rsidR="00850765" w:rsidRPr="00850765" w:rsidRDefault="00850765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5CBD" w14:textId="77777777" w:rsidR="00EE618A" w:rsidRDefault="00EE618A" w:rsidP="001516F2">
      <w:pPr>
        <w:spacing w:after="0" w:line="240" w:lineRule="auto"/>
      </w:pPr>
      <w:r>
        <w:separator/>
      </w:r>
    </w:p>
  </w:footnote>
  <w:footnote w:type="continuationSeparator" w:id="0">
    <w:p w14:paraId="093C9882" w14:textId="77777777" w:rsidR="00EE618A" w:rsidRDefault="00EE618A" w:rsidP="001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AC83476" w14:textId="68300B15" w:rsidR="001516F2" w:rsidRPr="00850765" w:rsidRDefault="001516F2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28FB239D" w14:textId="77777777" w:rsidR="001516F2" w:rsidRDefault="0015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1F61"/>
    <w:multiLevelType w:val="hybridMultilevel"/>
    <w:tmpl w:val="64185DF8"/>
    <w:lvl w:ilvl="0" w:tplc="64B852F8">
      <w:start w:val="1"/>
      <w:numFmt w:val="upperRoman"/>
      <w:lvlText w:val="%1."/>
      <w:lvlJc w:val="right"/>
      <w:pPr>
        <w:ind w:left="737" w:hanging="1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434E3C"/>
    <w:multiLevelType w:val="hybridMultilevel"/>
    <w:tmpl w:val="276845C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152B"/>
    <w:multiLevelType w:val="hybridMultilevel"/>
    <w:tmpl w:val="60A2A4CA"/>
    <w:lvl w:ilvl="0" w:tplc="6500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3302">
    <w:abstractNumId w:val="4"/>
  </w:num>
  <w:num w:numId="2" w16cid:durableId="1426919762">
    <w:abstractNumId w:val="2"/>
  </w:num>
  <w:num w:numId="3" w16cid:durableId="745881421">
    <w:abstractNumId w:val="3"/>
  </w:num>
  <w:num w:numId="4" w16cid:durableId="149953978">
    <w:abstractNumId w:val="0"/>
  </w:num>
  <w:num w:numId="5" w16cid:durableId="1254510731">
    <w:abstractNumId w:val="5"/>
  </w:num>
  <w:num w:numId="6" w16cid:durableId="6476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9"/>
    <w:rsid w:val="00024DFD"/>
    <w:rsid w:val="001516F2"/>
    <w:rsid w:val="001D3E3C"/>
    <w:rsid w:val="004730DB"/>
    <w:rsid w:val="005E6EB9"/>
    <w:rsid w:val="00652FFD"/>
    <w:rsid w:val="007C3412"/>
    <w:rsid w:val="00816015"/>
    <w:rsid w:val="00850765"/>
    <w:rsid w:val="00BA543B"/>
    <w:rsid w:val="00BC0254"/>
    <w:rsid w:val="00E251F5"/>
    <w:rsid w:val="00EB3F26"/>
    <w:rsid w:val="00EE618A"/>
    <w:rsid w:val="00F51611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3E0"/>
  <w15:chartTrackingRefBased/>
  <w15:docId w15:val="{485CAB13-BFDA-490B-978D-E5CBE30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9"/>
    <w:pPr>
      <w:ind w:left="720"/>
      <w:contextualSpacing/>
    </w:pPr>
  </w:style>
  <w:style w:type="table" w:styleId="TableGrid">
    <w:name w:val="Table Grid"/>
    <w:basedOn w:val="TableNormal"/>
    <w:uiPriority w:val="39"/>
    <w:rsid w:val="005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F2"/>
  </w:style>
  <w:style w:type="paragraph" w:styleId="Footer">
    <w:name w:val="footer"/>
    <w:basedOn w:val="Normal"/>
    <w:link w:val="Foot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ua@nss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ss.queens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EA2-0015-4B6C-973A-E925A87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Victoria Mihaylova</cp:lastModifiedBy>
  <cp:revision>4</cp:revision>
  <dcterms:created xsi:type="dcterms:W3CDTF">2023-12-22T23:09:00Z</dcterms:created>
  <dcterms:modified xsi:type="dcterms:W3CDTF">2023-12-27T17:12:00Z</dcterms:modified>
</cp:coreProperties>
</file>